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D2" w:rsidRPr="00AF21AB" w:rsidRDefault="00F01AD2" w:rsidP="00F01AD2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01AD2" w:rsidRPr="00AF21AB" w:rsidRDefault="00F01AD2" w:rsidP="00F01AD2">
      <w:pPr>
        <w:ind w:left="284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</w:p>
    <w:p w:rsidR="00F01AD2" w:rsidRPr="00AF21AB" w:rsidRDefault="00F01AD2" w:rsidP="00F01A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1AB">
        <w:rPr>
          <w:rFonts w:ascii="Arial" w:hAnsi="Arial" w:cs="Arial"/>
          <w:b/>
          <w:bCs/>
          <w:sz w:val="32"/>
          <w:szCs w:val="32"/>
        </w:rPr>
        <w:t>FUERZA TERRESTRE</w:t>
      </w:r>
    </w:p>
    <w:p w:rsidR="00F01AD2" w:rsidRPr="00AF21AB" w:rsidRDefault="00F01AD2" w:rsidP="00F01AD2">
      <w:pPr>
        <w:pStyle w:val="Ttulo2"/>
        <w:ind w:left="0" w:firstLine="14"/>
        <w:jc w:val="center"/>
        <w:rPr>
          <w:sz w:val="28"/>
          <w:szCs w:val="28"/>
        </w:rPr>
      </w:pPr>
      <w:r w:rsidRPr="00AF21AB">
        <w:rPr>
          <w:sz w:val="28"/>
          <w:szCs w:val="28"/>
        </w:rPr>
        <w:t>DIRECCIÓN GENERAL DE TALENTO HUMANO</w:t>
      </w:r>
    </w:p>
    <w:p w:rsidR="00F01AD2" w:rsidRPr="00AF21AB" w:rsidRDefault="00F01AD2" w:rsidP="00F01AD2">
      <w:pPr>
        <w:rPr>
          <w:sz w:val="28"/>
          <w:szCs w:val="28"/>
        </w:rPr>
      </w:pPr>
    </w:p>
    <w:p w:rsidR="00F01AD2" w:rsidRPr="00AF21AB" w:rsidRDefault="00F01AD2" w:rsidP="00F01AD2">
      <w:pPr>
        <w:pStyle w:val="Prrafodelista"/>
        <w:ind w:left="70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21AB">
        <w:rPr>
          <w:rFonts w:ascii="Arial" w:hAnsi="Arial" w:cs="Arial"/>
          <w:b/>
          <w:sz w:val="22"/>
          <w:szCs w:val="22"/>
          <w:u w:val="single"/>
        </w:rPr>
        <w:t>REQUISITOS DE INGRESO A LAS ESCUELAS DE FORMACIÓN DE</w:t>
      </w:r>
      <w:r w:rsidR="006A5A3F" w:rsidRPr="00AF21A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F21AB">
        <w:rPr>
          <w:rFonts w:ascii="Arial" w:hAnsi="Arial" w:cs="Arial"/>
          <w:b/>
          <w:sz w:val="22"/>
          <w:szCs w:val="22"/>
          <w:u w:val="single"/>
        </w:rPr>
        <w:t>LA FUERZA TERRESTRE</w:t>
      </w:r>
    </w:p>
    <w:p w:rsidR="007D3876" w:rsidRPr="00AF21AB" w:rsidRDefault="007D3876" w:rsidP="00F01AD2">
      <w:pPr>
        <w:pStyle w:val="Prrafodelista"/>
        <w:ind w:left="70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Ser ecuatoriana/o por nacimiento, de acuerdo a lo dispuesto en la Constitución de la República del Ecuador. (Art. 7) en concordancia con el art 3 de la Ley de Personal de Fuerzas Armadas.</w:t>
      </w:r>
    </w:p>
    <w:p w:rsidR="007D3876" w:rsidRPr="00AF21AB" w:rsidRDefault="007D3876" w:rsidP="007D3876">
      <w:pPr>
        <w:pStyle w:val="Prrafodelista"/>
        <w:ind w:left="709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Aspirantes a Oficiales y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Pr="00AF21AB">
        <w:rPr>
          <w:rFonts w:ascii="Arial" w:hAnsi="Arial" w:cs="Arial"/>
          <w:sz w:val="22"/>
          <w:szCs w:val="22"/>
        </w:rPr>
        <w:t>: ser mayor de edad hasta 22 años, cero meses, cero días a la fecha de ingreso a las Escuelas de Formación, de estado civil soltero, sin cargas familiares (hijos).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Los aspirantes a Oficiales y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Pr="00AF21AB">
        <w:rPr>
          <w:rFonts w:ascii="Arial" w:hAnsi="Arial" w:cs="Arial"/>
          <w:sz w:val="22"/>
          <w:szCs w:val="22"/>
        </w:rPr>
        <w:t xml:space="preserve"> se registrarán en el sistema al proceso al cual desean postular (</w:t>
      </w:r>
      <w:r w:rsidR="00713775" w:rsidRPr="00AF21AB">
        <w:rPr>
          <w:rFonts w:ascii="Arial" w:hAnsi="Arial" w:cs="Arial"/>
          <w:sz w:val="22"/>
          <w:szCs w:val="22"/>
        </w:rPr>
        <w:t xml:space="preserve">Oficial </w:t>
      </w:r>
      <w:r w:rsidRPr="00AF21AB">
        <w:rPr>
          <w:rFonts w:ascii="Arial" w:hAnsi="Arial" w:cs="Arial"/>
          <w:sz w:val="22"/>
          <w:szCs w:val="22"/>
        </w:rPr>
        <w:t xml:space="preserve">o </w:t>
      </w:r>
      <w:r w:rsidR="00713775" w:rsidRPr="00AF21AB">
        <w:rPr>
          <w:rFonts w:ascii="Arial" w:hAnsi="Arial" w:cs="Arial"/>
          <w:sz w:val="22"/>
          <w:szCs w:val="22"/>
        </w:rPr>
        <w:t>Tropa</w:t>
      </w:r>
      <w:r w:rsidRPr="00AF21AB">
        <w:rPr>
          <w:rFonts w:ascii="Arial" w:hAnsi="Arial" w:cs="Arial"/>
          <w:sz w:val="22"/>
          <w:szCs w:val="22"/>
        </w:rPr>
        <w:t xml:space="preserve">). 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Para los aspirantes a Oficiales y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Pr="00AF21AB">
        <w:rPr>
          <w:rFonts w:ascii="Arial" w:hAnsi="Arial" w:cs="Arial"/>
          <w:sz w:val="22"/>
          <w:szCs w:val="22"/>
        </w:rPr>
        <w:t>, haber finalizado la educación media o estar cursando el tercer año de bachillerato, siempre y cuando la graduación del bachillerato le permita cumplir con la fecha establecida para el ingreso a los institutos de formación de la Fuerza Terrestre.</w:t>
      </w:r>
    </w:p>
    <w:p w:rsidR="007D3876" w:rsidRPr="00AF21AB" w:rsidRDefault="007D3876" w:rsidP="007D3876">
      <w:pPr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No registrar antecedentes penales, y/o encontrarse en procesos judiciales en materia penal pendientes.</w:t>
      </w:r>
    </w:p>
    <w:p w:rsidR="007D3876" w:rsidRPr="00AF21AB" w:rsidRDefault="007D3876" w:rsidP="007D3876">
      <w:pPr>
        <w:pStyle w:val="Prrafodelista"/>
        <w:rPr>
          <w:rFonts w:ascii="Arial" w:hAnsi="Arial" w:cs="Arial"/>
          <w:sz w:val="22"/>
          <w:szCs w:val="22"/>
        </w:rPr>
      </w:pPr>
    </w:p>
    <w:p w:rsidR="007D3876" w:rsidRPr="00AF21AB" w:rsidRDefault="00713775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</w:t>
      </w:r>
      <w:r w:rsidR="007D3876" w:rsidRPr="00AF21AB">
        <w:rPr>
          <w:rFonts w:ascii="Arial" w:hAnsi="Arial" w:cs="Arial"/>
          <w:sz w:val="22"/>
          <w:szCs w:val="22"/>
        </w:rPr>
        <w:t xml:space="preserve">los aspirantes a Oficiales y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="007D3876" w:rsidRPr="00AF21AB">
        <w:rPr>
          <w:rFonts w:ascii="Arial" w:hAnsi="Arial" w:cs="Arial"/>
          <w:sz w:val="22"/>
          <w:szCs w:val="22"/>
        </w:rPr>
        <w:t xml:space="preserve">: haber aprobado el Examen Nacional de Educación Superior Unificado (SER </w:t>
      </w:r>
      <w:r w:rsidR="006C58B3">
        <w:rPr>
          <w:rFonts w:ascii="Arial" w:hAnsi="Arial" w:cs="Arial"/>
          <w:sz w:val="22"/>
          <w:szCs w:val="22"/>
        </w:rPr>
        <w:t>BACHILLER o EXAMEN DE INGRESO A LAS UNIVERSIDADES</w:t>
      </w:r>
      <w:r w:rsidR="007D3876" w:rsidRPr="00AF21AB">
        <w:rPr>
          <w:rFonts w:ascii="Arial" w:hAnsi="Arial" w:cs="Arial"/>
          <w:sz w:val="22"/>
          <w:szCs w:val="22"/>
        </w:rPr>
        <w:t>) con la puntación conforme al proceso de ingreso establecido por el Instituto de Educación Superior (UFA-ESPE); y obtener la puntación establecida detallada a continuación: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Escuela de Formación de Oficiales</w:t>
      </w:r>
      <w:r w:rsidR="00713775">
        <w:rPr>
          <w:rFonts w:ascii="Arial" w:hAnsi="Arial" w:cs="Arial"/>
          <w:sz w:val="22"/>
          <w:szCs w:val="22"/>
        </w:rPr>
        <w:t>:</w:t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 xml:space="preserve"> desde 800 puntos de 1000</w:t>
      </w:r>
    </w:p>
    <w:p w:rsidR="007D3876" w:rsidRPr="00AF21AB" w:rsidRDefault="007D3876" w:rsidP="007D3876">
      <w:pPr>
        <w:pStyle w:val="Prrafodelista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Escuela de Formación de Tropa:</w:t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 xml:space="preserve"> desde 700 puntos de 1000.</w:t>
      </w:r>
    </w:p>
    <w:p w:rsidR="007D3876" w:rsidRDefault="007D3876" w:rsidP="007D3876">
      <w:pPr>
        <w:pStyle w:val="Prrafodelista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Escuela de </w:t>
      </w:r>
      <w:r w:rsidR="00406745" w:rsidRPr="00AF21AB">
        <w:rPr>
          <w:rFonts w:ascii="Arial" w:hAnsi="Arial" w:cs="Arial"/>
          <w:sz w:val="22"/>
          <w:szCs w:val="22"/>
        </w:rPr>
        <w:t>IWIAS</w:t>
      </w:r>
      <w:r w:rsidRPr="00AF21AB">
        <w:rPr>
          <w:rFonts w:ascii="Arial" w:hAnsi="Arial" w:cs="Arial"/>
          <w:sz w:val="22"/>
          <w:szCs w:val="22"/>
        </w:rPr>
        <w:t xml:space="preserve">: </w:t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  <w:t xml:space="preserve"> </w:t>
      </w:r>
      <w:r w:rsidRPr="00AF21AB">
        <w:rPr>
          <w:rFonts w:ascii="Arial" w:hAnsi="Arial" w:cs="Arial"/>
          <w:sz w:val="22"/>
          <w:szCs w:val="22"/>
        </w:rPr>
        <w:t>desde 601 puntos de 1000.</w:t>
      </w:r>
    </w:p>
    <w:p w:rsidR="00BB651D" w:rsidRPr="00AF21AB" w:rsidRDefault="00BB651D" w:rsidP="007D3876">
      <w:pPr>
        <w:pStyle w:val="Prrafodelista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calificación del “</w:t>
      </w:r>
      <w:r w:rsidR="008E5E2B">
        <w:rPr>
          <w:rFonts w:ascii="Arial" w:hAnsi="Arial" w:cs="Arial"/>
          <w:sz w:val="22"/>
          <w:szCs w:val="22"/>
        </w:rPr>
        <w:t>EXAMEN DE INGRESO A LAS UNIVERSIDADES</w:t>
      </w:r>
      <w:r>
        <w:rPr>
          <w:rFonts w:ascii="Arial" w:hAnsi="Arial" w:cs="Arial"/>
          <w:sz w:val="22"/>
          <w:szCs w:val="22"/>
        </w:rPr>
        <w:t>”, será proporcional a la indicada del examen “</w:t>
      </w:r>
      <w:r w:rsidR="008E5E2B">
        <w:rPr>
          <w:rFonts w:ascii="Arial" w:hAnsi="Arial" w:cs="Arial"/>
          <w:sz w:val="22"/>
          <w:szCs w:val="22"/>
        </w:rPr>
        <w:t>SER BACHILLER</w:t>
      </w:r>
      <w:r>
        <w:rPr>
          <w:rFonts w:ascii="Arial" w:hAnsi="Arial" w:cs="Arial"/>
          <w:sz w:val="22"/>
          <w:szCs w:val="22"/>
        </w:rPr>
        <w:t>”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Default="00406745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</w:t>
      </w:r>
      <w:r w:rsidR="007D3876" w:rsidRPr="00AF21AB">
        <w:rPr>
          <w:rFonts w:ascii="Arial" w:hAnsi="Arial" w:cs="Arial"/>
          <w:sz w:val="22"/>
          <w:szCs w:val="22"/>
        </w:rPr>
        <w:t xml:space="preserve">los aspirantes a Oficiales y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="007D3876" w:rsidRPr="00AF21AB">
        <w:rPr>
          <w:rFonts w:ascii="Arial" w:hAnsi="Arial" w:cs="Arial"/>
          <w:sz w:val="22"/>
          <w:szCs w:val="22"/>
        </w:rPr>
        <w:t>: la calificación obtenida en el Examen Nacional de Educación Superior Unificado (</w:t>
      </w:r>
      <w:r w:rsidR="00BD41AB" w:rsidRPr="00AF21AB">
        <w:rPr>
          <w:rFonts w:ascii="Arial" w:hAnsi="Arial" w:cs="Arial"/>
          <w:sz w:val="22"/>
          <w:szCs w:val="22"/>
        </w:rPr>
        <w:t xml:space="preserve">SER </w:t>
      </w:r>
      <w:r w:rsidR="00BD41AB">
        <w:rPr>
          <w:rFonts w:ascii="Arial" w:hAnsi="Arial" w:cs="Arial"/>
          <w:sz w:val="22"/>
          <w:szCs w:val="22"/>
        </w:rPr>
        <w:t>BACHILLER o EXAMEN DE INGRESO A LAS UNIVERSIDADES</w:t>
      </w:r>
      <w:r w:rsidR="007D3876" w:rsidRPr="00AF21AB">
        <w:rPr>
          <w:rFonts w:ascii="Arial" w:hAnsi="Arial" w:cs="Arial"/>
          <w:sz w:val="22"/>
          <w:szCs w:val="22"/>
        </w:rPr>
        <w:t>)</w:t>
      </w:r>
      <w:r w:rsidR="00C878B4">
        <w:rPr>
          <w:rFonts w:ascii="Arial" w:hAnsi="Arial" w:cs="Arial"/>
          <w:sz w:val="22"/>
          <w:szCs w:val="22"/>
        </w:rPr>
        <w:t>,</w:t>
      </w:r>
      <w:r w:rsidR="007D3876" w:rsidRPr="00AF21AB">
        <w:rPr>
          <w:rFonts w:ascii="Arial" w:hAnsi="Arial" w:cs="Arial"/>
          <w:sz w:val="22"/>
          <w:szCs w:val="22"/>
        </w:rPr>
        <w:t xml:space="preserve"> será válida para postularse en los cupos de la carrera militar</w:t>
      </w:r>
      <w:r w:rsidR="00713775" w:rsidRPr="00AF21AB">
        <w:rPr>
          <w:rFonts w:ascii="Arial" w:hAnsi="Arial" w:cs="Arial"/>
          <w:sz w:val="22"/>
          <w:szCs w:val="22"/>
        </w:rPr>
        <w:t>, siempre</w:t>
      </w:r>
      <w:r w:rsidR="007D3876" w:rsidRPr="00AF21AB">
        <w:rPr>
          <w:rFonts w:ascii="Arial" w:hAnsi="Arial" w:cs="Arial"/>
          <w:sz w:val="22"/>
          <w:szCs w:val="22"/>
        </w:rPr>
        <w:t xml:space="preserve"> y cuando no haya aceptado el cupo en otra carrera, caso contrario, su calificación quedará invalidada, establecido en el Sistema Nacional de Nivelación y Admisión (SNNA) de la Secretaria de Educación Superior, Ciencia, Tecnología e Innovación (SENESCYT). Las IES serán responsables del periodo de nivelación, correspondiente a un periodo académico, en el caso de la Fuerza Terrestre, el periodo de nivelación es convalidado con el proceso de ingreso.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C878B4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</w:t>
      </w:r>
      <w:r w:rsidR="007D3876" w:rsidRPr="00AF21AB">
        <w:rPr>
          <w:rFonts w:ascii="Arial" w:hAnsi="Arial" w:cs="Arial"/>
          <w:sz w:val="22"/>
          <w:szCs w:val="22"/>
        </w:rPr>
        <w:t xml:space="preserve">los aspirantes a Oficiales y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="007D3876" w:rsidRPr="00AF21AB">
        <w:rPr>
          <w:rFonts w:ascii="Arial" w:hAnsi="Arial" w:cs="Arial"/>
          <w:sz w:val="22"/>
          <w:szCs w:val="22"/>
        </w:rPr>
        <w:t>: dar cumplimiento al artículo 79 del Reglamento del Sistema Nacional de Nivelación y Admisión.</w:t>
      </w:r>
    </w:p>
    <w:p w:rsidR="007D3876" w:rsidRPr="00AF21AB" w:rsidRDefault="007D3876" w:rsidP="007D3876">
      <w:pPr>
        <w:pStyle w:val="Prrafodelista"/>
        <w:rPr>
          <w:rFonts w:ascii="Arial" w:hAnsi="Arial" w:cs="Arial"/>
          <w:sz w:val="22"/>
          <w:szCs w:val="22"/>
        </w:rPr>
      </w:pPr>
    </w:p>
    <w:p w:rsidR="007D3876" w:rsidRPr="00AF21AB" w:rsidRDefault="00C878B4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Para </w:t>
      </w:r>
      <w:r w:rsidR="007D3876" w:rsidRPr="00AF21AB">
        <w:rPr>
          <w:rFonts w:ascii="Arial" w:hAnsi="Arial" w:cs="Arial"/>
          <w:sz w:val="22"/>
          <w:szCs w:val="22"/>
        </w:rPr>
        <w:t xml:space="preserve">los aspirantes a Oficiales y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="007D3876" w:rsidRPr="00AF21AB">
        <w:rPr>
          <w:rFonts w:ascii="Arial" w:hAnsi="Arial" w:cs="Arial"/>
          <w:sz w:val="22"/>
          <w:szCs w:val="22"/>
        </w:rPr>
        <w:t>: observar y en caso necesario dar cumplimiento a los artículos 21 y 48 del Reglamento del Sistema Nacional de Nivelación y Admisión</w:t>
      </w:r>
      <w:r w:rsidR="00713775">
        <w:rPr>
          <w:rFonts w:ascii="Arial" w:hAnsi="Arial" w:cs="Arial"/>
          <w:sz w:val="22"/>
          <w:szCs w:val="22"/>
        </w:rPr>
        <w:t>.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Para aspirantes a Oficiales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Pr="00AF21AB">
        <w:rPr>
          <w:rFonts w:ascii="Arial" w:hAnsi="Arial" w:cs="Arial"/>
          <w:sz w:val="22"/>
          <w:szCs w:val="22"/>
        </w:rPr>
        <w:t xml:space="preserve"> poseer una estatura mínima:</w:t>
      </w:r>
    </w:p>
    <w:p w:rsidR="007D3876" w:rsidRPr="00AF21AB" w:rsidRDefault="007D3876" w:rsidP="007D3876">
      <w:pPr>
        <w:pStyle w:val="Prrafodelista"/>
        <w:tabs>
          <w:tab w:val="left" w:pos="1134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2"/>
        </w:numPr>
        <w:tabs>
          <w:tab w:val="left" w:pos="1134"/>
        </w:tabs>
        <w:ind w:hanging="1495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Hombres</w:t>
      </w:r>
      <w:r w:rsidR="00713775">
        <w:rPr>
          <w:rFonts w:ascii="Arial" w:hAnsi="Arial" w:cs="Arial"/>
          <w:sz w:val="22"/>
          <w:szCs w:val="22"/>
        </w:rPr>
        <w:t>:</w:t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 xml:space="preserve"> </w:t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 xml:space="preserve">163 cm </w:t>
      </w:r>
    </w:p>
    <w:p w:rsidR="007D3876" w:rsidRPr="00AF21AB" w:rsidRDefault="007D3876" w:rsidP="007D3876">
      <w:pPr>
        <w:pStyle w:val="Prrafodelista"/>
        <w:numPr>
          <w:ilvl w:val="0"/>
          <w:numId w:val="2"/>
        </w:numPr>
        <w:tabs>
          <w:tab w:val="left" w:pos="1134"/>
        </w:tabs>
        <w:ind w:hanging="1495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Mujeres</w:t>
      </w:r>
      <w:r w:rsidR="00713775">
        <w:rPr>
          <w:rFonts w:ascii="Arial" w:hAnsi="Arial" w:cs="Arial"/>
          <w:sz w:val="22"/>
          <w:szCs w:val="22"/>
        </w:rPr>
        <w:t>:</w:t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 xml:space="preserve"> </w:t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>158 cm.</w:t>
      </w:r>
    </w:p>
    <w:p w:rsidR="007D3876" w:rsidRPr="00AF21AB" w:rsidRDefault="007D3876" w:rsidP="007D3876">
      <w:pPr>
        <w:pStyle w:val="Prrafodelista"/>
        <w:tabs>
          <w:tab w:val="left" w:pos="1134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Para aspirantes a Tropa de </w:t>
      </w:r>
      <w:r w:rsidR="00D27D4B">
        <w:rPr>
          <w:rFonts w:ascii="Arial" w:hAnsi="Arial" w:cs="Arial"/>
          <w:sz w:val="22"/>
          <w:szCs w:val="22"/>
        </w:rPr>
        <w:t>Arma y Servicios</w:t>
      </w:r>
      <w:r w:rsidRPr="00AF21AB">
        <w:rPr>
          <w:rFonts w:ascii="Arial" w:hAnsi="Arial" w:cs="Arial"/>
          <w:sz w:val="22"/>
          <w:szCs w:val="22"/>
        </w:rPr>
        <w:t>, poseer una estatura mínima: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4"/>
        </w:numPr>
        <w:tabs>
          <w:tab w:val="left" w:pos="1134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Hombres</w:t>
      </w:r>
      <w:r w:rsidR="00713775">
        <w:rPr>
          <w:rFonts w:ascii="Arial" w:hAnsi="Arial" w:cs="Arial"/>
          <w:sz w:val="22"/>
          <w:szCs w:val="22"/>
        </w:rPr>
        <w:t>:</w:t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 xml:space="preserve"> </w:t>
      </w:r>
      <w:r w:rsidR="00713775">
        <w:rPr>
          <w:rFonts w:ascii="Arial" w:hAnsi="Arial" w:cs="Arial"/>
          <w:sz w:val="22"/>
          <w:szCs w:val="22"/>
        </w:rPr>
        <w:tab/>
      </w:r>
      <w:r w:rsidR="00713775">
        <w:rPr>
          <w:rFonts w:ascii="Arial" w:hAnsi="Arial" w:cs="Arial"/>
          <w:sz w:val="22"/>
          <w:szCs w:val="22"/>
        </w:rPr>
        <w:tab/>
        <w:t xml:space="preserve"> </w:t>
      </w:r>
      <w:r w:rsidRPr="00AF21AB">
        <w:rPr>
          <w:rFonts w:ascii="Arial" w:hAnsi="Arial" w:cs="Arial"/>
          <w:sz w:val="22"/>
          <w:szCs w:val="22"/>
        </w:rPr>
        <w:t>160 cm.</w:t>
      </w:r>
    </w:p>
    <w:p w:rsidR="007D3876" w:rsidRPr="00AF21AB" w:rsidRDefault="007D3876" w:rsidP="007D3876">
      <w:pPr>
        <w:pStyle w:val="Prrafodelista"/>
        <w:numPr>
          <w:ilvl w:val="0"/>
          <w:numId w:val="4"/>
        </w:numPr>
        <w:tabs>
          <w:tab w:val="left" w:pos="1134"/>
        </w:tabs>
        <w:ind w:hanging="1495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Escuela de </w:t>
      </w:r>
      <w:r w:rsidR="00D27D4B" w:rsidRPr="00AF21AB">
        <w:rPr>
          <w:rFonts w:ascii="Arial" w:hAnsi="Arial" w:cs="Arial"/>
          <w:sz w:val="22"/>
          <w:szCs w:val="22"/>
        </w:rPr>
        <w:t>IWIAS</w:t>
      </w:r>
      <w:r w:rsidR="00713775">
        <w:rPr>
          <w:rFonts w:ascii="Arial" w:hAnsi="Arial" w:cs="Arial"/>
          <w:sz w:val="22"/>
          <w:szCs w:val="22"/>
        </w:rPr>
        <w:t>:</w:t>
      </w:r>
      <w:r w:rsidR="00713775">
        <w:rPr>
          <w:rFonts w:ascii="Arial" w:hAnsi="Arial" w:cs="Arial"/>
          <w:sz w:val="22"/>
          <w:szCs w:val="22"/>
        </w:rPr>
        <w:tab/>
      </w:r>
      <w:r w:rsidRPr="00AF21AB">
        <w:rPr>
          <w:rFonts w:ascii="Arial" w:hAnsi="Arial" w:cs="Arial"/>
          <w:sz w:val="22"/>
          <w:szCs w:val="22"/>
        </w:rPr>
        <w:t xml:space="preserve"> 157 cm.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No haber sido dado de baja del servicio activo de acuerdo a la reglamentación vigente de las Escuelas de Formación de las Fuerzas Armadas, Policía Nacional o Comisión de Tránsito del Ecuador.</w:t>
      </w:r>
    </w:p>
    <w:p w:rsidR="007D3876" w:rsidRPr="00AF21AB" w:rsidRDefault="007D3876" w:rsidP="007D3876">
      <w:pPr>
        <w:pStyle w:val="Prrafodelista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 xml:space="preserve">Para los aspirantes a la escuela de IWIAS, ser nativo de cualquier provincia de la amazonia y tener dominio de cualquiera de las lenguas </w:t>
      </w:r>
      <w:proofErr w:type="spellStart"/>
      <w:r w:rsidRPr="00AF21AB">
        <w:rPr>
          <w:rFonts w:ascii="Arial" w:hAnsi="Arial" w:cs="Arial"/>
          <w:sz w:val="22"/>
          <w:szCs w:val="22"/>
        </w:rPr>
        <w:t>Kichwa</w:t>
      </w:r>
      <w:proofErr w:type="spellEnd"/>
      <w:r w:rsidRPr="00AF21AB">
        <w:rPr>
          <w:rFonts w:ascii="Arial" w:hAnsi="Arial" w:cs="Arial"/>
          <w:sz w:val="22"/>
          <w:szCs w:val="22"/>
        </w:rPr>
        <w:t xml:space="preserve">, Shuar, </w:t>
      </w:r>
      <w:proofErr w:type="spellStart"/>
      <w:r w:rsidRPr="00AF21AB">
        <w:rPr>
          <w:rFonts w:ascii="Arial" w:hAnsi="Arial" w:cs="Arial"/>
          <w:sz w:val="22"/>
          <w:szCs w:val="22"/>
        </w:rPr>
        <w:t>Achuar</w:t>
      </w:r>
      <w:proofErr w:type="spellEnd"/>
      <w:r w:rsidRPr="00AF21AB">
        <w:rPr>
          <w:rFonts w:ascii="Arial" w:hAnsi="Arial" w:cs="Arial"/>
          <w:sz w:val="22"/>
          <w:szCs w:val="22"/>
        </w:rPr>
        <w:t xml:space="preserve"> u otra lengua nativa.</w:t>
      </w:r>
    </w:p>
    <w:p w:rsidR="007D3876" w:rsidRPr="00AF21AB" w:rsidRDefault="007D3876" w:rsidP="007D3876">
      <w:pPr>
        <w:pStyle w:val="Prrafodelista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El reingreso a los Institutos de Educación Militar de Formación se considera únicamente para aquellos aspirantes a Oficiales y Tropa que hayan sido dados de baja por: motivos de fuerza mayor y/o caso fortuito debidamente comprobado, baja médica, baja voluntaria y por bajo rendimiento académico.</w:t>
      </w:r>
    </w:p>
    <w:p w:rsidR="007D3876" w:rsidRPr="00AF21AB" w:rsidRDefault="007D3876" w:rsidP="007D3876">
      <w:pPr>
        <w:pStyle w:val="Prrafodelista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Los aspirantes a Oficiales y Tropa de primer año de formación militar, al igual que el personal de especialistas, que hayan sido dados de baja se someterán a un nuevo proceso de reclutamiento.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No se considerarán reingresos para los aspirantes a Oficiales y Tropa que hayan sido dados de baja de las escuelas de formación militar o policial (por mala conducta, por falta de adaptación a la vida militar aplicable en las tres Fuerzas) y por ingresar con documentación adulterada o forjada debidamente comprobada, sin perjuicio a las acciones legales a que hubiere lugar.</w:t>
      </w:r>
    </w:p>
    <w:p w:rsidR="007D3876" w:rsidRPr="00AF21AB" w:rsidRDefault="007D3876" w:rsidP="007D3876">
      <w:pPr>
        <w:pStyle w:val="Prrafodelista"/>
        <w:rPr>
          <w:rFonts w:ascii="Arial" w:hAnsi="Arial" w:cs="Arial"/>
          <w:sz w:val="22"/>
          <w:szCs w:val="22"/>
        </w:rPr>
      </w:pPr>
    </w:p>
    <w:p w:rsidR="007D3876" w:rsidRPr="00AF21AB" w:rsidRDefault="007D3876" w:rsidP="007D3876">
      <w:pPr>
        <w:pStyle w:val="Prrafodelista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F21AB">
        <w:rPr>
          <w:rFonts w:ascii="Arial" w:hAnsi="Arial" w:cs="Arial"/>
          <w:sz w:val="22"/>
          <w:szCs w:val="22"/>
        </w:rPr>
        <w:t>Completar toda la documentación requerida, misma que será publicada en el sitio web de cada una de las Fuerzas.</w:t>
      </w:r>
    </w:p>
    <w:p w:rsidR="007D3876" w:rsidRPr="00AF21AB" w:rsidRDefault="007D3876" w:rsidP="007D387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D3876" w:rsidRPr="00AF21AB" w:rsidRDefault="00D27D4B" w:rsidP="007D3876">
      <w:pPr>
        <w:pStyle w:val="Prrafodelista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aspirante se r</w:t>
      </w:r>
      <w:r w:rsidR="007D3876" w:rsidRPr="00AF21AB">
        <w:rPr>
          <w:rFonts w:ascii="Arial" w:hAnsi="Arial" w:cs="Arial"/>
          <w:sz w:val="22"/>
          <w:szCs w:val="22"/>
        </w:rPr>
        <w:t>ealizar</w:t>
      </w:r>
      <w:r>
        <w:rPr>
          <w:rFonts w:ascii="Arial" w:hAnsi="Arial" w:cs="Arial"/>
          <w:sz w:val="22"/>
          <w:szCs w:val="22"/>
        </w:rPr>
        <w:t>á</w:t>
      </w:r>
      <w:r w:rsidR="007D3876" w:rsidRPr="00AF21AB">
        <w:rPr>
          <w:rFonts w:ascii="Arial" w:hAnsi="Arial" w:cs="Arial"/>
          <w:sz w:val="22"/>
          <w:szCs w:val="22"/>
        </w:rPr>
        <w:t xml:space="preserve"> voluntariamente las pruebas de confianza (polígrafo)</w:t>
      </w:r>
      <w:r>
        <w:rPr>
          <w:rFonts w:ascii="Arial" w:hAnsi="Arial" w:cs="Arial"/>
          <w:sz w:val="22"/>
          <w:szCs w:val="22"/>
        </w:rPr>
        <w:t>, en las fechas que constarán en el cronograma.</w:t>
      </w:r>
    </w:p>
    <w:p w:rsidR="007D3876" w:rsidRPr="00AF21AB" w:rsidRDefault="007D3876" w:rsidP="007D3876">
      <w:pPr>
        <w:jc w:val="both"/>
        <w:rPr>
          <w:rFonts w:ascii="Arial" w:hAnsi="Arial" w:cs="Arial"/>
          <w:sz w:val="22"/>
          <w:szCs w:val="22"/>
        </w:rPr>
      </w:pPr>
    </w:p>
    <w:p w:rsidR="007D3876" w:rsidRDefault="007D3876" w:rsidP="00F01AD2">
      <w:pPr>
        <w:pStyle w:val="Prrafodelista"/>
        <w:ind w:left="709"/>
        <w:jc w:val="center"/>
        <w:rPr>
          <w:rFonts w:ascii="Arial" w:hAnsi="Arial" w:cs="Arial"/>
          <w:sz w:val="22"/>
          <w:szCs w:val="22"/>
          <w:u w:val="single"/>
        </w:rPr>
      </w:pPr>
    </w:p>
    <w:p w:rsidR="00D27D4B" w:rsidRDefault="00406745" w:rsidP="007D3876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</w:t>
      </w:r>
      <w:r w:rsidR="00C07A75" w:rsidRPr="00AF21AB">
        <w:rPr>
          <w:rFonts w:ascii="Arial" w:hAnsi="Arial" w:cs="Arial"/>
          <w:b/>
        </w:rPr>
        <w:t>Link para</w:t>
      </w:r>
      <w:r w:rsidR="00AD6770" w:rsidRPr="00AF21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descargar e ingresar la</w:t>
      </w:r>
      <w:r w:rsidR="00C07A75" w:rsidRPr="00AF21AB">
        <w:rPr>
          <w:rFonts w:ascii="Arial" w:hAnsi="Arial" w:cs="Arial"/>
          <w:b/>
        </w:rPr>
        <w:t xml:space="preserve"> documentación</w:t>
      </w:r>
      <w:r w:rsidR="007D3876" w:rsidRPr="00AF21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correspondiente </w:t>
      </w:r>
      <w:r w:rsidR="007D3876" w:rsidRPr="00AF21AB">
        <w:rPr>
          <w:rFonts w:ascii="Arial" w:hAnsi="Arial" w:cs="Arial"/>
          <w:b/>
        </w:rPr>
        <w:t xml:space="preserve">se </w:t>
      </w:r>
      <w:r w:rsidR="00D27D4B" w:rsidRPr="00AF21AB">
        <w:rPr>
          <w:rFonts w:ascii="Arial" w:hAnsi="Arial" w:cs="Arial"/>
          <w:b/>
        </w:rPr>
        <w:t>habilitará</w:t>
      </w:r>
      <w:r w:rsidR="007D3876" w:rsidRPr="00AF21AB">
        <w:rPr>
          <w:rFonts w:ascii="Arial" w:hAnsi="Arial" w:cs="Arial"/>
          <w:b/>
        </w:rPr>
        <w:t xml:space="preserve"> </w:t>
      </w:r>
      <w:r w:rsidR="00264519">
        <w:rPr>
          <w:rFonts w:ascii="Arial" w:hAnsi="Arial" w:cs="Arial"/>
          <w:b/>
        </w:rPr>
        <w:t>el 08 de junio de 2020</w:t>
      </w:r>
      <w:r w:rsidR="007D3876" w:rsidRPr="00AF21AB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se recomienda </w:t>
      </w:r>
      <w:r w:rsidR="00264519">
        <w:rPr>
          <w:rFonts w:ascii="Arial" w:hAnsi="Arial" w:cs="Arial"/>
          <w:b/>
        </w:rPr>
        <w:t>seguir las indicaciones para cargar los documentos en un solo archivo en formato PDF.</w:t>
      </w:r>
    </w:p>
    <w:p w:rsidR="002E46B4" w:rsidRDefault="002E46B4" w:rsidP="002E46B4">
      <w:pPr>
        <w:ind w:left="708"/>
        <w:jc w:val="both"/>
        <w:rPr>
          <w:rFonts w:ascii="Arial" w:hAnsi="Arial" w:cs="Arial"/>
          <w:b/>
        </w:rPr>
      </w:pPr>
    </w:p>
    <w:p w:rsidR="002E46B4" w:rsidRDefault="002E46B4" w:rsidP="002E46B4">
      <w:pPr>
        <w:ind w:left="708"/>
        <w:jc w:val="both"/>
        <w:rPr>
          <w:rFonts w:ascii="Arial" w:hAnsi="Arial" w:cs="Arial"/>
          <w:b/>
        </w:rPr>
      </w:pPr>
    </w:p>
    <w:p w:rsidR="002E46B4" w:rsidRDefault="002E46B4" w:rsidP="002E46B4">
      <w:pPr>
        <w:ind w:left="708"/>
        <w:jc w:val="both"/>
        <w:rPr>
          <w:rFonts w:ascii="Arial" w:hAnsi="Arial" w:cs="Arial"/>
          <w:b/>
        </w:rPr>
      </w:pPr>
    </w:p>
    <w:p w:rsidR="002E46B4" w:rsidRPr="002E46B4" w:rsidRDefault="002E46B4" w:rsidP="002E46B4">
      <w:pPr>
        <w:ind w:left="708"/>
        <w:jc w:val="both"/>
      </w:pPr>
      <w:r>
        <w:rPr>
          <w:rFonts w:ascii="Arial" w:hAnsi="Arial" w:cs="Arial"/>
          <w:b/>
        </w:rPr>
        <w:t>LA DIRECCIÓN GENERAL DE TALENTO HUMANO DEL EJÉRCITO</w:t>
      </w:r>
    </w:p>
    <w:p w:rsidR="00C07A75" w:rsidRPr="00AF21AB" w:rsidRDefault="00264519" w:rsidP="00D27D4B">
      <w:pPr>
        <w:ind w:left="708"/>
        <w:jc w:val="both"/>
      </w:pPr>
      <w:r>
        <w:rPr>
          <w:rFonts w:ascii="Arial" w:hAnsi="Arial" w:cs="Arial"/>
          <w:b/>
        </w:rPr>
        <w:t xml:space="preserve"> </w:t>
      </w:r>
    </w:p>
    <w:sectPr w:rsidR="00C07A75" w:rsidRPr="00AF21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9E" w:rsidRDefault="0026329E" w:rsidP="00D27D4B">
      <w:r>
        <w:separator/>
      </w:r>
    </w:p>
  </w:endnote>
  <w:endnote w:type="continuationSeparator" w:id="0">
    <w:p w:rsidR="0026329E" w:rsidRDefault="0026329E" w:rsidP="00D2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9E" w:rsidRDefault="0026329E" w:rsidP="00D27D4B">
      <w:r>
        <w:separator/>
      </w:r>
    </w:p>
  </w:footnote>
  <w:footnote w:type="continuationSeparator" w:id="0">
    <w:p w:rsidR="0026329E" w:rsidRDefault="0026329E" w:rsidP="00D2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4B" w:rsidRDefault="00D27D4B">
    <w:pPr>
      <w:pStyle w:val="Encabezado"/>
    </w:pPr>
    <w:r w:rsidRPr="00AF21AB"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0ED1B9F" wp14:editId="23495FFB">
          <wp:simplePos x="0" y="0"/>
          <wp:positionH relativeFrom="column">
            <wp:posOffset>2362200</wp:posOffset>
          </wp:positionH>
          <wp:positionV relativeFrom="paragraph">
            <wp:posOffset>-335915</wp:posOffset>
          </wp:positionV>
          <wp:extent cx="685800" cy="691515"/>
          <wp:effectExtent l="0" t="0" r="0" b="0"/>
          <wp:wrapSquare wrapText="bothSides"/>
          <wp:docPr id="38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123B"/>
    <w:multiLevelType w:val="hybridMultilevel"/>
    <w:tmpl w:val="F9BAF70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204" w:hanging="360"/>
      </w:pPr>
      <w:rPr>
        <w:rFonts w:hint="default"/>
        <w:u w:val="none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C699D"/>
    <w:multiLevelType w:val="hybridMultilevel"/>
    <w:tmpl w:val="892E36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5F2F"/>
    <w:multiLevelType w:val="hybridMultilevel"/>
    <w:tmpl w:val="B71AD3D2"/>
    <w:lvl w:ilvl="0" w:tplc="0C0A0019">
      <w:start w:val="1"/>
      <w:numFmt w:val="lowerLetter"/>
      <w:lvlText w:val="%1."/>
      <w:lvlJc w:val="left"/>
      <w:pPr>
        <w:ind w:left="2204" w:hanging="360"/>
      </w:p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539F3E26"/>
    <w:multiLevelType w:val="hybridMultilevel"/>
    <w:tmpl w:val="095C6A62"/>
    <w:lvl w:ilvl="0" w:tplc="30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1583F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C5D8B"/>
    <w:multiLevelType w:val="hybridMultilevel"/>
    <w:tmpl w:val="F6CEFFF2"/>
    <w:lvl w:ilvl="0" w:tplc="A860F6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1583F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A1430"/>
    <w:multiLevelType w:val="hybridMultilevel"/>
    <w:tmpl w:val="B71AD3D2"/>
    <w:lvl w:ilvl="0" w:tplc="0C0A0019">
      <w:start w:val="1"/>
      <w:numFmt w:val="lowerLetter"/>
      <w:lvlText w:val="%1."/>
      <w:lvlJc w:val="left"/>
      <w:pPr>
        <w:ind w:left="2204" w:hanging="360"/>
      </w:p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6E5806CA"/>
    <w:multiLevelType w:val="hybridMultilevel"/>
    <w:tmpl w:val="639A77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B7206"/>
    <w:multiLevelType w:val="hybridMultilevel"/>
    <w:tmpl w:val="036A388C"/>
    <w:lvl w:ilvl="0" w:tplc="0C0A0019">
      <w:start w:val="1"/>
      <w:numFmt w:val="lowerLetter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72B6F75"/>
    <w:multiLevelType w:val="hybridMultilevel"/>
    <w:tmpl w:val="B71AD3D2"/>
    <w:lvl w:ilvl="0" w:tplc="0C0A0019">
      <w:start w:val="1"/>
      <w:numFmt w:val="lowerLetter"/>
      <w:lvlText w:val="%1."/>
      <w:lvlJc w:val="left"/>
      <w:pPr>
        <w:ind w:left="1070" w:hanging="360"/>
      </w:pPr>
    </w:lvl>
    <w:lvl w:ilvl="1" w:tplc="0C0A0019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7694188"/>
    <w:multiLevelType w:val="hybridMultilevel"/>
    <w:tmpl w:val="F6CEFFF2"/>
    <w:lvl w:ilvl="0" w:tplc="A860F6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1583F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D2"/>
    <w:rsid w:val="00084620"/>
    <w:rsid w:val="0019633F"/>
    <w:rsid w:val="002137C8"/>
    <w:rsid w:val="0026329E"/>
    <w:rsid w:val="00264519"/>
    <w:rsid w:val="002E46B4"/>
    <w:rsid w:val="003D1795"/>
    <w:rsid w:val="00406745"/>
    <w:rsid w:val="004A11F0"/>
    <w:rsid w:val="00520E5B"/>
    <w:rsid w:val="00583F12"/>
    <w:rsid w:val="0061182E"/>
    <w:rsid w:val="00615D97"/>
    <w:rsid w:val="00644CE0"/>
    <w:rsid w:val="006A5A3F"/>
    <w:rsid w:val="006B3B45"/>
    <w:rsid w:val="006C58B3"/>
    <w:rsid w:val="006F4B8F"/>
    <w:rsid w:val="00713775"/>
    <w:rsid w:val="00784EF9"/>
    <w:rsid w:val="007B028A"/>
    <w:rsid w:val="007B72D1"/>
    <w:rsid w:val="007D3876"/>
    <w:rsid w:val="008E5E2B"/>
    <w:rsid w:val="009128F3"/>
    <w:rsid w:val="009F19A3"/>
    <w:rsid w:val="00A81E1D"/>
    <w:rsid w:val="00AD6770"/>
    <w:rsid w:val="00AF21AB"/>
    <w:rsid w:val="00BB651D"/>
    <w:rsid w:val="00BD41AB"/>
    <w:rsid w:val="00BE46B8"/>
    <w:rsid w:val="00C07A75"/>
    <w:rsid w:val="00C85A60"/>
    <w:rsid w:val="00C878B4"/>
    <w:rsid w:val="00D27D4B"/>
    <w:rsid w:val="00D6606A"/>
    <w:rsid w:val="00DA17E6"/>
    <w:rsid w:val="00E55308"/>
    <w:rsid w:val="00EF7232"/>
    <w:rsid w:val="00F01AD2"/>
    <w:rsid w:val="00F12D69"/>
    <w:rsid w:val="00F33758"/>
    <w:rsid w:val="00F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F0E29A5-13FE-4FC6-B426-77C75CAE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01AD2"/>
    <w:pPr>
      <w:keepNext/>
      <w:ind w:left="1632" w:firstLine="708"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01AD2"/>
    <w:rPr>
      <w:rFonts w:ascii="Arial" w:eastAsia="Times New Roman" w:hAnsi="Arial" w:cs="Arial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A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7A7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633F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38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27D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D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27D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D4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</cp:lastModifiedBy>
  <cp:revision>2</cp:revision>
  <dcterms:created xsi:type="dcterms:W3CDTF">2020-06-03T22:19:00Z</dcterms:created>
  <dcterms:modified xsi:type="dcterms:W3CDTF">2020-06-03T22:19:00Z</dcterms:modified>
</cp:coreProperties>
</file>